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CF82FC" w14:textId="77777777" w:rsidR="000D4801" w:rsidRDefault="000D4801" w:rsidP="000D4801">
      <w:pPr>
        <w:pStyle w:val="a3"/>
        <w:numPr>
          <w:ilvl w:val="0"/>
          <w:numId w:val="2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АЗОВСКИЙ РАЙОН </w:t>
      </w:r>
    </w:p>
    <w:p w14:paraId="1CE0F7E8" w14:textId="77777777" w:rsidR="000D4801" w:rsidRDefault="000D4801" w:rsidP="000D4801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7D934A95" w14:textId="77777777" w:rsidR="000D4801" w:rsidRDefault="000D4801" w:rsidP="000D480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0D4801">
        <w:rPr>
          <w:rFonts w:ascii="Times New Roman" w:hAnsi="Times New Roman"/>
          <w:b/>
          <w:sz w:val="28"/>
          <w:szCs w:val="28"/>
        </w:rPr>
        <w:t>Организация работы клубных учреждений по патриотическому воспитанию населения с учетом проведения онлайн мероприятий.</w:t>
      </w:r>
    </w:p>
    <w:p w14:paraId="16A12507" w14:textId="77777777" w:rsidR="000F6B1D" w:rsidRDefault="000F6B1D" w:rsidP="000D480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14:paraId="7A3401CE" w14:textId="77777777" w:rsidR="000D526E" w:rsidRDefault="000D526E" w:rsidP="000F6B1D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</w:p>
    <w:p w14:paraId="4B888491" w14:textId="1C8C20A0" w:rsidR="000D526E" w:rsidRPr="00A01CD3" w:rsidRDefault="000D526E" w:rsidP="00A01CD3">
      <w:pPr>
        <w:spacing w:after="0"/>
        <w:ind w:right="-1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Работа учреждений культуры Пешковского сельского поселения направлена на формирование гражданского самосознания населения, в т.ч.  детей и подростков, обращение к истории Отечества, воспитание подрастающего поколения в духе патриотизма и любви к Родине на примере подвигов воинов – защитников Отечества.</w:t>
      </w:r>
    </w:p>
    <w:p w14:paraId="4F528777" w14:textId="7D5ADC7C" w:rsidR="000D526E" w:rsidRPr="00A01CD3" w:rsidRDefault="000D526E" w:rsidP="00A01CD3">
      <w:pPr>
        <w:spacing w:after="0"/>
        <w:ind w:right="-1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 xml:space="preserve">Организуя патриотическую работу с детьми, специалисты культурно-досуговых учреждений ставят перед собой следующие задачи: создать наиболее благоприятные условия для их нравственного, патриотического воспитания, для формирования осмысленной гражданской позиции, культуры поведения и общения, развития эстетического вкуса ребенка. </w:t>
      </w:r>
      <w:r w:rsidR="00487A04" w:rsidRPr="00A01CD3">
        <w:rPr>
          <w:rFonts w:ascii="Times New Roman" w:hAnsi="Times New Roman" w:cs="Times New Roman"/>
          <w:sz w:val="28"/>
          <w:szCs w:val="28"/>
        </w:rPr>
        <w:t>О</w:t>
      </w:r>
      <w:r w:rsidRPr="00A01CD3">
        <w:rPr>
          <w:rFonts w:ascii="Times New Roman" w:hAnsi="Times New Roman" w:cs="Times New Roman"/>
          <w:sz w:val="28"/>
          <w:szCs w:val="28"/>
        </w:rPr>
        <w:t>рганиз</w:t>
      </w:r>
      <w:r w:rsidR="00487A04" w:rsidRPr="00A01CD3">
        <w:rPr>
          <w:rFonts w:ascii="Times New Roman" w:hAnsi="Times New Roman" w:cs="Times New Roman"/>
          <w:sz w:val="28"/>
          <w:szCs w:val="28"/>
        </w:rPr>
        <w:t>уем</w:t>
      </w:r>
      <w:r w:rsidRPr="00A01CD3">
        <w:rPr>
          <w:rFonts w:ascii="Times New Roman" w:hAnsi="Times New Roman" w:cs="Times New Roman"/>
          <w:sz w:val="28"/>
          <w:szCs w:val="28"/>
        </w:rPr>
        <w:t xml:space="preserve"> интересный и плодотворный отдых детей в течение года через организацию работы клубных формирований. Целевым ориентиром в сфере гражданско-патриотического воспитания детей и молодежи является формирование гражданской зрелости, любви к Отечеству, ответственности, чувства долга, верности традициям, стремления к сохранению и приумножению исторических и культурных ценностей, самопожертвования, готовности к служению в Вооруженных силах РФ.</w:t>
      </w:r>
    </w:p>
    <w:p w14:paraId="10C75EB2" w14:textId="34CC5480" w:rsidR="000D526E" w:rsidRPr="00A01CD3" w:rsidRDefault="000D526E" w:rsidP="00A01CD3">
      <w:pPr>
        <w:pStyle w:val="a3"/>
        <w:spacing w:after="0"/>
        <w:ind w:left="284" w:right="-1" w:firstLine="424"/>
        <w:jc w:val="both"/>
        <w:rPr>
          <w:rFonts w:ascii="Times New Roman" w:hAnsi="Times New Roman"/>
          <w:sz w:val="28"/>
          <w:szCs w:val="28"/>
        </w:rPr>
      </w:pPr>
      <w:r w:rsidRPr="00A01CD3">
        <w:rPr>
          <w:rFonts w:ascii="Times New Roman" w:hAnsi="Times New Roman"/>
          <w:sz w:val="28"/>
          <w:szCs w:val="28"/>
        </w:rPr>
        <w:t xml:space="preserve">Для осуществления данного направления работники культуры используют все имеющиеся ресурсы: официальные сайты, электронные базы данных, кадровые ресурсы. </w:t>
      </w:r>
    </w:p>
    <w:p w14:paraId="76A06799" w14:textId="77777777" w:rsidR="00194679" w:rsidRPr="00A01CD3" w:rsidRDefault="00194679" w:rsidP="00A01CD3">
      <w:pPr>
        <w:spacing w:after="0"/>
        <w:ind w:right="-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01CD3">
        <w:rPr>
          <w:rFonts w:ascii="Times New Roman" w:hAnsi="Times New Roman" w:cs="Times New Roman"/>
          <w:b/>
          <w:bCs/>
          <w:sz w:val="28"/>
          <w:szCs w:val="28"/>
        </w:rPr>
        <w:t>В 2023 году по патриотическому воспитанию в МБУК «СДК ПСП» проведено:</w:t>
      </w:r>
    </w:p>
    <w:p w14:paraId="02B361EE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офлайн проведено: 258 КММ – 13022 участников в них.</w:t>
      </w:r>
    </w:p>
    <w:p w14:paraId="36C098FD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 xml:space="preserve">В том числе праздники: </w:t>
      </w:r>
    </w:p>
    <w:p w14:paraId="15B9FE3A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офлайн проведено 18- .4392 участников в них</w:t>
      </w:r>
    </w:p>
    <w:p w14:paraId="1B5AB929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Конкурсы:</w:t>
      </w:r>
    </w:p>
    <w:p w14:paraId="027E1551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офлайн - 1- 130 участников в них</w:t>
      </w:r>
    </w:p>
    <w:p w14:paraId="62477754" w14:textId="375ED3AD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онлайн- 3- 567 участников в них</w:t>
      </w:r>
    </w:p>
    <w:p w14:paraId="3A04797A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Выставки-:</w:t>
      </w:r>
    </w:p>
    <w:p w14:paraId="58B507E0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lastRenderedPageBreak/>
        <w:t>В формате офлайн 15 участников в них -3600</w:t>
      </w:r>
    </w:p>
    <w:p w14:paraId="377AD57A" w14:textId="5D961189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онлайн- 2- 267 участников в них</w:t>
      </w:r>
    </w:p>
    <w:p w14:paraId="33FC02F4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Прочие:</w:t>
      </w:r>
    </w:p>
    <w:p w14:paraId="660A17AA" w14:textId="77777777" w:rsidR="00194679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офлайн 24-4900 участников в них</w:t>
      </w:r>
    </w:p>
    <w:p w14:paraId="6FA84D6C" w14:textId="397FACDB" w:rsidR="000F6B1D" w:rsidRPr="00A01CD3" w:rsidRDefault="00194679" w:rsidP="00A01CD3">
      <w:pPr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формате онлайн- 2- 367 участников в них</w:t>
      </w:r>
    </w:p>
    <w:p w14:paraId="2F2EC2EE" w14:textId="77777777" w:rsidR="00114E4B" w:rsidRPr="00A01CD3" w:rsidRDefault="00114E4B" w:rsidP="00A01CD3">
      <w:pPr>
        <w:pStyle w:val="a3"/>
        <w:ind w:left="0" w:firstLine="644"/>
        <w:jc w:val="both"/>
        <w:rPr>
          <w:rFonts w:ascii="Times New Roman" w:hAnsi="Times New Roman"/>
          <w:sz w:val="28"/>
          <w:szCs w:val="28"/>
        </w:rPr>
      </w:pPr>
      <w:r w:rsidRPr="00A01CD3">
        <w:rPr>
          <w:rFonts w:ascii="Times New Roman" w:hAnsi="Times New Roman"/>
          <w:sz w:val="28"/>
          <w:szCs w:val="28"/>
        </w:rPr>
        <w:t>МБУК «СДК ПСП» работает в тесном сотрудничестве с Пешковской, Головатовской и Займо-Обрывской общеобразовательными школами, ДШИ с. Пешково, детским садом «Березка», «Искорка», «Солнышко», с Храмом Преображения Господня.</w:t>
      </w:r>
    </w:p>
    <w:p w14:paraId="0360BF0D" w14:textId="492D792E" w:rsidR="00114E4B" w:rsidRPr="00A01CD3" w:rsidRDefault="00114E4B" w:rsidP="00A01CD3">
      <w:pPr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Совместно </w:t>
      </w:r>
      <w:r w:rsidRPr="00A01CD3">
        <w:rPr>
          <w:rFonts w:ascii="Times New Roman" w:hAnsi="Times New Roman" w:cs="Times New Roman"/>
          <w:sz w:val="28"/>
          <w:szCs w:val="28"/>
        </w:rPr>
        <w:t>общеобразовательными школами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проводятся уроки мужества, дни</w:t>
      </w:r>
      <w:r w:rsidR="000D526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воинской славы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0D526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патриотические акции, встречи с участниками СВО, вечера и концерты с приглашением семей, участников СВО, театрализованные программы для детей участников СВО.</w:t>
      </w:r>
    </w:p>
    <w:p w14:paraId="4F6E4FEC" w14:textId="5498C8DA" w:rsidR="00114E4B" w:rsidRPr="00A01CD3" w:rsidRDefault="00114E4B" w:rsidP="00A01CD3">
      <w:pPr>
        <w:spacing w:after="0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sz w:val="28"/>
          <w:szCs w:val="28"/>
        </w:rPr>
        <w:t>В 2023 году в учреждениях культуры проведены следующие основные мероприятия:</w:t>
      </w:r>
    </w:p>
    <w:p w14:paraId="7CB5706C" w14:textId="0B6B1E51" w:rsidR="000D526E" w:rsidRPr="00A01CD3" w:rsidRDefault="000D526E" w:rsidP="00A01CD3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Урок мужества «Наш герой» о воине, погибшем при выполнении воинского долга на Украине.</w:t>
      </w:r>
      <w:r w:rsidRPr="00A01CD3">
        <w:rPr>
          <w:rFonts w:ascii="Times New Roman" w:hAnsi="Times New Roman" w:cs="Times New Roman"/>
          <w:color w:val="152933"/>
          <w:sz w:val="28"/>
          <w:szCs w:val="28"/>
        </w:rPr>
        <w:t xml:space="preserve"> Патриотическая акция прошла в актовом зале. Аудитория – старшеклассники. </w:t>
      </w:r>
      <w:r w:rsidR="00487A04" w:rsidRPr="00A01CD3">
        <w:rPr>
          <w:rFonts w:ascii="Times New Roman" w:hAnsi="Times New Roman" w:cs="Times New Roman"/>
          <w:color w:val="152933"/>
          <w:sz w:val="28"/>
          <w:szCs w:val="28"/>
        </w:rPr>
        <w:t>Д</w:t>
      </w:r>
      <w:r w:rsidRPr="00A01CD3">
        <w:rPr>
          <w:rFonts w:ascii="Times New Roman" w:hAnsi="Times New Roman" w:cs="Times New Roman"/>
          <w:color w:val="152933"/>
          <w:sz w:val="28"/>
          <w:szCs w:val="28"/>
        </w:rPr>
        <w:t xml:space="preserve">емонстрировалась презентация о военнослужащем Нероба С.Н., погибшем при выполнении спецоперации. </w:t>
      </w:r>
      <w:r w:rsidRPr="00A01CD3">
        <w:rPr>
          <w:rStyle w:val="c1"/>
          <w:rFonts w:ascii="Times New Roman" w:hAnsi="Times New Roman" w:cs="Times New Roman"/>
          <w:sz w:val="28"/>
          <w:szCs w:val="28"/>
        </w:rPr>
        <w:t xml:space="preserve">В торжественной обстановке состоялось открытие памятной доски </w:t>
      </w:r>
      <w:r w:rsidRPr="00A01CD3">
        <w:rPr>
          <w:rFonts w:ascii="Times New Roman" w:hAnsi="Times New Roman" w:cs="Times New Roman"/>
          <w:color w:val="152933"/>
          <w:sz w:val="28"/>
          <w:szCs w:val="28"/>
        </w:rPr>
        <w:t>Нероба С.Н</w:t>
      </w:r>
      <w:r w:rsidRPr="00A01CD3">
        <w:rPr>
          <w:rStyle w:val="c1"/>
          <w:rFonts w:ascii="Times New Roman" w:hAnsi="Times New Roman" w:cs="Times New Roman"/>
          <w:sz w:val="28"/>
          <w:szCs w:val="28"/>
        </w:rPr>
        <w:t xml:space="preserve">., выпускнику </w:t>
      </w:r>
      <w:r w:rsidRPr="00A01CD3">
        <w:rPr>
          <w:rStyle w:val="c1"/>
          <w:rFonts w:ascii="Times New Roman" w:hAnsi="Times New Roman" w:cs="Times New Roman"/>
          <w:color w:val="000000"/>
          <w:sz w:val="28"/>
          <w:szCs w:val="28"/>
        </w:rPr>
        <w:t>Головатовской школы, погибшему при исполнении служебного воинского долга на территории Украины, награжденному Орденом Мужества посмертно</w:t>
      </w:r>
      <w:r w:rsidRPr="00A01CD3">
        <w:rPr>
          <w:rFonts w:ascii="Times New Roman" w:hAnsi="Times New Roman" w:cs="Times New Roman"/>
          <w:sz w:val="28"/>
          <w:szCs w:val="28"/>
        </w:rPr>
        <w:t xml:space="preserve">. Мероприятие проведено работниками культуры Пешковского сельского поселения совместно с общеобразовательной школой. </w:t>
      </w:r>
    </w:p>
    <w:p w14:paraId="6F0F0B3B" w14:textId="6EDF4826" w:rsidR="00114E4B" w:rsidRPr="00A01CD3" w:rsidRDefault="007D181E" w:rsidP="00A01CD3">
      <w:pPr>
        <w:spacing w:after="0"/>
        <w:ind w:right="-1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Праздничный концерт ко дню Защитника Отечества "Гордись Отчизна славными сынами!" прошел в сельском Доме культуры в селе Головатовка. На праздник были приглашены семьи участников СВО, ветераны и участники боевых действий, военнослужащие запаса, призывники и все желающие. Перед собравшимися выступил глава администрации Пешковского сельского поселения Ковалев Александр Викторович. Глава наградил благодарственными письмами жителей, которые принимали участие в общественной жизни поселения и оказывали существенную материальную помощь военным СВО. В праздничном концерте приняли участие творческие коллективы 'Пешковские зори" и хор "Раздолье",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вокальная группа "Незабудки", солисты Опаец Наталья, Гомаз Евгений и Чичкова Татьяна, стихи читали Берзой Любовь и Кожевник Валерия. </w:t>
      </w:r>
      <w:r w:rsidR="00487A04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Финальной песней концерта стало массовое исполнение песни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"Встань за веру Русская земля". Завершилось мероприятие чаепитием и дружеской беседой</w:t>
      </w:r>
      <w:r w:rsidR="00487A04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кругу семей участников СВО.</w:t>
      </w:r>
    </w:p>
    <w:p w14:paraId="318468F4" w14:textId="77777777" w:rsidR="00A41F83" w:rsidRPr="00A01CD3" w:rsidRDefault="00A41F83" w:rsidP="00A01CD3">
      <w:pPr>
        <w:pStyle w:val="a3"/>
        <w:spacing w:after="0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25C40F19" w14:textId="25FDA607" w:rsidR="007D181E" w:rsidRPr="00A01CD3" w:rsidRDefault="007D181E" w:rsidP="00A01CD3">
      <w:pPr>
        <w:spacing w:after="0"/>
        <w:ind w:right="-1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структурном подразделении МБУК «СДК ПСП»-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СДК с.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Займо-Обрыв состоялось 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мероприятие,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посвященное 34-й годовщине вывода советских войск из Афганистана "Горячие слезы 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Афганистана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". Мероприятие проводилось с участием учащихся Займо-Обрывской СОШ, актива СДК с Займо-Обрыв. На встречу был приглашен почетный гость, ветеран а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ганской войны Исаков </w:t>
      </w:r>
      <w:proofErr w:type="spellStart"/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Македон</w:t>
      </w:r>
      <w:proofErr w:type="spellEnd"/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Михайлович с супругой, воспоминания которого о событиях а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ганской войны оставили неизгладимое впечатление у подростков и присутствующих в преддверии праздника День защитников Отечества.</w:t>
      </w:r>
    </w:p>
    <w:p w14:paraId="599FC281" w14:textId="78E0D0AF" w:rsidR="002F7E1C" w:rsidRPr="00A01CD3" w:rsidRDefault="002F7E1C" w:rsidP="00A01CD3">
      <w:pPr>
        <w:shd w:val="clear" w:color="auto" w:fill="FFFFFF"/>
        <w:spacing w:after="0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1C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преддверии празднования 78 годовщины Победы в Великой Отечественной Войне Глава Администрации Пешковского сельского поселения Ковалев А.В. и сотрудники МБУК СДК ПСП поздравили вдов ВОВ, узников концлагерей и семьи погибших в СВО с наступающим праздником. </w:t>
      </w:r>
    </w:p>
    <w:p w14:paraId="60F5B909" w14:textId="29270F57" w:rsidR="002F7E1C" w:rsidRPr="00A01CD3" w:rsidRDefault="002F7E1C" w:rsidP="00A01CD3">
      <w:pPr>
        <w:spacing w:after="0"/>
        <w:ind w:right="-1" w:firstLine="284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Всероссийская акция "Окна Победы" становится традиционной в память о советских воинах, которые сложили головы ради мира и спокойного будущего нашей страны.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Мы приняли участие во Всероссийской патриотической акции «Окна Победы» .  Её целью является создание атмосферы одного из самых важных праздников в России, передача молодому поколению традиций, выражение благодарности героям Великой Отечественной войны, почитание памяти об ушедших ветеранах</w:t>
      </w:r>
    </w:p>
    <w:p w14:paraId="252969C3" w14:textId="77777777" w:rsidR="002F7E1C" w:rsidRPr="00A01CD3" w:rsidRDefault="002F7E1C" w:rsidP="00A01CD3">
      <w:pPr>
        <w:pStyle w:val="a3"/>
        <w:spacing w:after="0"/>
        <w:ind w:left="284" w:right="-1" w:firstLine="424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 Дню Великой Победы проведены:</w:t>
      </w:r>
    </w:p>
    <w:p w14:paraId="1D9A644B" w14:textId="26539B34" w:rsidR="00A41F83" w:rsidRPr="00A01CD3" w:rsidRDefault="00A41F83" w:rsidP="00A01CD3">
      <w:pPr>
        <w:spacing w:after="0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Втречи</w:t>
      </w:r>
      <w:proofErr w:type="spellEnd"/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ветеранами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</w:t>
      </w:r>
      <w:proofErr w:type="spellStart"/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труженниками</w:t>
      </w:r>
      <w:proofErr w:type="spellEnd"/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тыла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3C287412" w14:textId="3113307A" w:rsidR="00A41F83" w:rsidRPr="00A01CD3" w:rsidRDefault="002F7E1C" w:rsidP="00A01CD3">
      <w:pPr>
        <w:spacing w:after="0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A41F83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кция Георгиевская ленточка</w:t>
      </w:r>
    </w:p>
    <w:p w14:paraId="4F005035" w14:textId="18AD141B" w:rsidR="00A41F83" w:rsidRPr="00A01CD3" w:rsidRDefault="00A41F83" w:rsidP="00A01CD3">
      <w:pPr>
        <w:spacing w:after="0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Автопробег "Спасибо деду за победу!" Молодёжь Азовского района -достойная молодежь!</w:t>
      </w:r>
    </w:p>
    <w:p w14:paraId="3A6E8697" w14:textId="59D00A7B" w:rsidR="00A41F83" w:rsidRPr="00A01CD3" w:rsidRDefault="002F7E1C" w:rsidP="00A01CD3">
      <w:pPr>
        <w:spacing w:after="0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Фронтовая бригада «Синий платочек» </w:t>
      </w:r>
    </w:p>
    <w:p w14:paraId="02B28D39" w14:textId="4137D12E" w:rsidR="00A41F83" w:rsidRPr="00A01CD3" w:rsidRDefault="002F7E1C" w:rsidP="00A01CD3">
      <w:pPr>
        <w:spacing w:after="0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Оформлена С</w:t>
      </w:r>
      <w:r w:rsidR="00A41F83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тена памяти с. Головатовка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с. Займо-Обрыв. </w:t>
      </w:r>
    </w:p>
    <w:p w14:paraId="464AE598" w14:textId="77777777" w:rsidR="00F92B3A" w:rsidRPr="00A01CD3" w:rsidRDefault="00A41F83" w:rsidP="00A01CD3">
      <w:pPr>
        <w:spacing w:after="0"/>
        <w:ind w:right="-1" w:firstLine="284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СДК с.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Займо-О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рыв в преддверии Дня Победы прошел патриотический час "Навечно в памяти народной", который был посвящен подвигу героев односельчан воевавших на полях сражений в годы Великой отечественной и в наше время.</w:t>
      </w:r>
    </w:p>
    <w:p w14:paraId="3F932CCD" w14:textId="6574A0D5" w:rsidR="002F7E1C" w:rsidRPr="00A01CD3" w:rsidRDefault="00F92B3A" w:rsidP="00A01CD3">
      <w:pPr>
        <w:spacing w:after="0"/>
        <w:ind w:right="-1" w:firstLine="284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F7E1C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Приняли участи е в районном онлайн конкурсе "Письмо с фронта" </w:t>
      </w:r>
    </w:p>
    <w:p w14:paraId="5D187AB8" w14:textId="77777777" w:rsidR="00F92B3A" w:rsidRPr="00A01CD3" w:rsidRDefault="00F92B3A" w:rsidP="00A01CD3">
      <w:pPr>
        <w:shd w:val="clear" w:color="auto" w:fill="FFFFFF"/>
        <w:spacing w:after="0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1C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19 марта в Районном Доме культуры прошёл традиционный театральный фестиваль "Зелёная карета". В номинации "Театральная постановка", Театр малых форм МБУК"СДК ПСП" руководитель Снежко Наталья Николаевна занял второе место. На суд зрителей была предоставлена постановка на стихи Людмилы Татьяничевой "Сухопляс" о нелёгкой судьбе женщин в годы Великой Отечественной войны</w:t>
      </w:r>
    </w:p>
    <w:p w14:paraId="562700B6" w14:textId="4FDDC49A" w:rsidR="007D181E" w:rsidRPr="00A01CD3" w:rsidRDefault="00397A77" w:rsidP="00A01CD3">
      <w:pPr>
        <w:shd w:val="clear" w:color="auto" w:fill="FFFFFF"/>
        <w:spacing w:after="0"/>
        <w:ind w:firstLine="28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18 марта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отмечается важный праздник-День воссоединения Крыма с Россией.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Займо-Обрывский 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СДК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остался в стороне и для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посетителей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 проведен исторический час "Крымская весна: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это было". Открыл праздник заведующий СДК Никифоров И.С.,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рассказав об истории Крыма,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значимости этого исторического события.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ассказал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 причине проведения референдума,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специальной миротворческой операции,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которая сейчас проходит на территории Украины,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ее цели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Оформили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выставк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"Крым и Россия-сила в единстве"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5DF1254B" w14:textId="77777777" w:rsidR="00AF62A4" w:rsidRPr="00A01CD3" w:rsidRDefault="008B5077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"Непокоренный Сталинград"-под таким название 2 февраля 2023 года,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селе Займо-Обрыв работники Дома культуры провели час-реквием, посвященный 80-летию Победы под Сталинградом. 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ассказал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 хронологии событий Сталинградской битвы,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ее значении и влиянии на дальнейший ход Второй мировой войны,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оформили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выставк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"Ты в памяти и сердце,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Сталинград!". Заведующий СДК Никифоров И.С. рассказал присутствующим о знаменитом "Доме Павлова",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его защитниках,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которые держали оборону и не дали врагу захватить его. О битве за Мамаев курган,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где каждый квадратный метр пробит тысячью осколков мин и снарядов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Завершающим аккордом реквиема стала минута молчания в память о защитниках Сталинграда.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</w:rPr>
        <w:br/>
      </w:r>
    </w:p>
    <w:p w14:paraId="5F6AAFBD" w14:textId="6182472B" w:rsidR="007D181E" w:rsidRPr="00A01CD3" w:rsidRDefault="00AF62A4" w:rsidP="00A01CD3">
      <w:pPr>
        <w:shd w:val="clear" w:color="auto" w:fill="FFFFFF"/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18.02.2023г. по 24. 02.2023г.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проходила 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Акция "Добрые письма" в зону СВО.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ет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и,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подростк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молодежь и жителей Пешковского поселения написа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письма солдатам в зону СВО</w:t>
      </w:r>
    </w:p>
    <w:p w14:paraId="1AAFDB25" w14:textId="77777777" w:rsidR="007D181E" w:rsidRPr="00A01CD3" w:rsidRDefault="007D181E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6B01E2D1" w14:textId="048E0A7A" w:rsidR="007D181E" w:rsidRPr="00A01CD3" w:rsidRDefault="00AF62A4" w:rsidP="00A01CD3">
      <w:pPr>
        <w:shd w:val="clear" w:color="auto" w:fill="FFFFFF"/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 февраля в 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селе Пешково состоялся митинг памяти, посвященный 80-летию освобождения Азовского района от немецко-фашистских захватчиков.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Юбилей предполагал более высокий уровень мероприятия, и организаторы предложили новую форму его проведения.</w:t>
      </w:r>
      <w:r w:rsidRPr="00A01C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Наряду с традиционными выступлениями руководителей района, минуты молчания и возложения цветов участники митинга увидели оригинальные инсталляции, приняли участие в молодежном флешмобе с элементами демонстраций советского периода и шествия «Бессмертного полка».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митинге отчетливо прослеживалась связь поколений – тех, кто 80 лет назад освобождал Азовский район, кто сегодня борется с нацизмом в ходе специальной </w:t>
      </w:r>
      <w:r w:rsidR="007D181E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операции и тех, кому еще предстоит стать настоящими защитниками Отечества.</w:t>
      </w:r>
    </w:p>
    <w:p w14:paraId="148B083D" w14:textId="77777777" w:rsidR="00AF62A4" w:rsidRPr="00A01CD3" w:rsidRDefault="00AF62A4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461FA39D" w14:textId="7A42F7F8" w:rsidR="00F92B3A" w:rsidRPr="00A01CD3" w:rsidRDefault="001118B9" w:rsidP="00A01CD3">
      <w:pPr>
        <w:shd w:val="clear" w:color="auto" w:fill="FFFFFF"/>
        <w:spacing w:after="0"/>
        <w:ind w:firstLine="28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18.02.2023 по 23.02.2023г.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проведена патриотическая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акция,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посвященная 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солдатам СВО "Мы ждем вас мальчики домой!"</w:t>
      </w:r>
      <w:r w:rsidRPr="00A01C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олодежь и жители Пешковского поселения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передали 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солдатам СВО поздравит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ельные открытки, письма и подарки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 Дню</w:t>
      </w:r>
      <w:r w:rsidR="00F92B3A"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защитника Отечества. </w:t>
      </w:r>
    </w:p>
    <w:p w14:paraId="46D4A9A2" w14:textId="77777777" w:rsidR="00F92B3A" w:rsidRPr="00A01CD3" w:rsidRDefault="00F92B3A" w:rsidP="00A01CD3">
      <w:pPr>
        <w:shd w:val="clear" w:color="auto" w:fill="FFFFFF"/>
        <w:spacing w:after="0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1C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СДК с. Займо-Обрыв прошел краеведческий час, посвященный году атамана Матвея Платова.</w:t>
      </w:r>
    </w:p>
    <w:p w14:paraId="1731966F" w14:textId="72DE16EF" w:rsidR="00A01CD3" w:rsidRPr="007A44DE" w:rsidRDefault="00A01CD3" w:rsidP="007A44DE">
      <w:pPr>
        <w:shd w:val="clear" w:color="auto" w:fill="FFFFFF"/>
        <w:spacing w:after="0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Пешковском сельском поселении работники культуры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постоянно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водят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субботники у памятников и мемориалов Великой Отечественной войны.</w:t>
      </w:r>
      <w:r w:rsidR="007A44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селе Займо-Обрыв в преддверии 78-й годовщины Победы администрация Пешковского сельского поселения </w:t>
      </w:r>
      <w:r w:rsidR="007A44D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построила новый памятник с именами ветеранов ВОВ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7A44D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произвели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ремонт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памятника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артиллерийского орудия.</w:t>
      </w:r>
    </w:p>
    <w:p w14:paraId="00E0AB7E" w14:textId="372DA28B" w:rsidR="00F92B3A" w:rsidRPr="00A01CD3" w:rsidRDefault="007A44DE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6CC179A6" wp14:editId="5757265E">
            <wp:extent cx="5940425" cy="7920355"/>
            <wp:effectExtent l="0" t="0" r="3175" b="4445"/>
            <wp:docPr id="9440909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F3C9C" w14:textId="2A548C62" w:rsidR="007D181E" w:rsidRPr="00A01CD3" w:rsidRDefault="007D181E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26DCBC2" wp14:editId="76F64D10">
            <wp:extent cx="5940425" cy="7431405"/>
            <wp:effectExtent l="0" t="0" r="3175" b="0"/>
            <wp:docPr id="199295710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F9217" w14:textId="77777777" w:rsidR="007D181E" w:rsidRPr="00A01CD3" w:rsidRDefault="007D181E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0A700A1B" w14:textId="76BE578E" w:rsidR="007D181E" w:rsidRPr="00A01CD3" w:rsidRDefault="007D181E" w:rsidP="00A01CD3">
      <w:pPr>
        <w:shd w:val="clear" w:color="auto" w:fill="FFFFFF"/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F35E58D" wp14:editId="5D1628D0">
            <wp:extent cx="5940425" cy="4514850"/>
            <wp:effectExtent l="0" t="0" r="3175" b="0"/>
            <wp:docPr id="1634030595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A0F31" w14:textId="5B0D5BE5" w:rsidR="00A41F83" w:rsidRPr="00A01CD3" w:rsidRDefault="00397A77" w:rsidP="00A01CD3">
      <w:pPr>
        <w:pStyle w:val="a3"/>
        <w:spacing w:after="0"/>
        <w:ind w:left="284" w:right="-1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A01CD3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3B47843A" wp14:editId="0E7C8BD6">
            <wp:extent cx="5745480" cy="7688580"/>
            <wp:effectExtent l="0" t="0" r="7620" b="7620"/>
            <wp:docPr id="210182498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768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58F71" w14:textId="5B7F7C3E" w:rsidR="00A41F83" w:rsidRPr="00A01CD3" w:rsidRDefault="00A41F83" w:rsidP="00A01CD3">
      <w:pPr>
        <w:pStyle w:val="a3"/>
        <w:spacing w:after="0"/>
        <w:ind w:left="284" w:right="-1"/>
        <w:jc w:val="both"/>
        <w:rPr>
          <w:rFonts w:ascii="Times New Roman" w:hAnsi="Times New Roman"/>
          <w:sz w:val="28"/>
          <w:szCs w:val="28"/>
        </w:rPr>
      </w:pPr>
      <w:r w:rsidRPr="00A01CD3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6E7D6D8E" wp14:editId="57E08E3F">
            <wp:extent cx="5940425" cy="4450715"/>
            <wp:effectExtent l="0" t="0" r="3175" b="6985"/>
            <wp:docPr id="11345963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6DEA7" w14:textId="0796970E" w:rsidR="005D6D82" w:rsidRDefault="005D6D82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1ECEF9CC" w14:textId="38506A7B" w:rsidR="00A41F83" w:rsidRDefault="00A41F83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6902901" wp14:editId="720DD0C6">
            <wp:extent cx="5940425" cy="7920355"/>
            <wp:effectExtent l="0" t="0" r="3175" b="4445"/>
            <wp:docPr id="79606188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62D4E" w14:textId="77777777" w:rsidR="00A41F83" w:rsidRDefault="00A41F83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2705AFF2" w14:textId="4297CF27" w:rsidR="00A41F83" w:rsidRDefault="00A41F83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9F74C43" wp14:editId="2AAC9325">
            <wp:extent cx="5940425" cy="7920355"/>
            <wp:effectExtent l="0" t="0" r="3175" b="4445"/>
            <wp:docPr id="117969985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3A331" w14:textId="0F0969F2" w:rsidR="00A41F83" w:rsidRDefault="00A41F83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55A6D02" wp14:editId="01D8DEBC">
            <wp:extent cx="5940425" cy="3903345"/>
            <wp:effectExtent l="0" t="0" r="3175" b="1905"/>
            <wp:docPr id="30706329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7C255" w14:textId="4692BA1F" w:rsidR="007D181E" w:rsidRDefault="007D181E" w:rsidP="000F6B1D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1ACF633D" wp14:editId="36289DF6">
            <wp:extent cx="5940425" cy="3341370"/>
            <wp:effectExtent l="0" t="0" r="3175" b="0"/>
            <wp:docPr id="17277331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18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610154"/>
    <w:multiLevelType w:val="hybridMultilevel"/>
    <w:tmpl w:val="46DA6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057A22"/>
    <w:multiLevelType w:val="hybridMultilevel"/>
    <w:tmpl w:val="73E0D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975416"/>
    <w:multiLevelType w:val="hybridMultilevel"/>
    <w:tmpl w:val="B50ABF0E"/>
    <w:lvl w:ilvl="0" w:tplc="24C862CC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2326665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06646181">
    <w:abstractNumId w:val="2"/>
  </w:num>
  <w:num w:numId="3" w16cid:durableId="1975870574">
    <w:abstractNumId w:val="2"/>
  </w:num>
  <w:num w:numId="4" w16cid:durableId="1627354384">
    <w:abstractNumId w:val="0"/>
  </w:num>
  <w:num w:numId="5" w16cid:durableId="20701805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D4801"/>
    <w:rsid w:val="000C758B"/>
    <w:rsid w:val="000D4801"/>
    <w:rsid w:val="000D526E"/>
    <w:rsid w:val="000E2C73"/>
    <w:rsid w:val="000F6B1D"/>
    <w:rsid w:val="001118B9"/>
    <w:rsid w:val="00114E4B"/>
    <w:rsid w:val="00194679"/>
    <w:rsid w:val="001A744B"/>
    <w:rsid w:val="002B7E64"/>
    <w:rsid w:val="002F7E1C"/>
    <w:rsid w:val="00397A77"/>
    <w:rsid w:val="003E4E7B"/>
    <w:rsid w:val="004011DB"/>
    <w:rsid w:val="00444256"/>
    <w:rsid w:val="00487A04"/>
    <w:rsid w:val="005076EB"/>
    <w:rsid w:val="005D6D82"/>
    <w:rsid w:val="006269D6"/>
    <w:rsid w:val="006C5AC3"/>
    <w:rsid w:val="00776FD5"/>
    <w:rsid w:val="007A44DE"/>
    <w:rsid w:val="007D181E"/>
    <w:rsid w:val="00832401"/>
    <w:rsid w:val="008B5077"/>
    <w:rsid w:val="00A01CD3"/>
    <w:rsid w:val="00A41F83"/>
    <w:rsid w:val="00AF62A4"/>
    <w:rsid w:val="00B73FF7"/>
    <w:rsid w:val="00BC1D48"/>
    <w:rsid w:val="00BD62D7"/>
    <w:rsid w:val="00CF75E0"/>
    <w:rsid w:val="00D17F6F"/>
    <w:rsid w:val="00DC3553"/>
    <w:rsid w:val="00EF6F8A"/>
    <w:rsid w:val="00F06BEE"/>
    <w:rsid w:val="00F92B3A"/>
    <w:rsid w:val="00FA41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80A79D"/>
  <w15:docId w15:val="{D8FA051E-5E8E-4E00-8E90-90B33C6A4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4801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FontStyle29">
    <w:name w:val="Font Style29"/>
    <w:basedOn w:val="a0"/>
    <w:rsid w:val="006C5AC3"/>
    <w:rPr>
      <w:rFonts w:ascii="Trebuchet MS" w:hAnsi="Trebuchet MS" w:cs="Trebuchet MS" w:hint="default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6C5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5AC3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114E4B"/>
    <w:rPr>
      <w:color w:val="0000FF"/>
      <w:u w:val="single"/>
    </w:rPr>
  </w:style>
  <w:style w:type="character" w:customStyle="1" w:styleId="c1">
    <w:name w:val="c1"/>
    <w:basedOn w:val="a0"/>
    <w:rsid w:val="00114E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86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94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64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46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787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7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00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81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38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5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13</Pages>
  <Words>1332</Words>
  <Characters>7595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8910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19</cp:revision>
  <dcterms:created xsi:type="dcterms:W3CDTF">2020-12-09T08:52:00Z</dcterms:created>
  <dcterms:modified xsi:type="dcterms:W3CDTF">2024-01-18T18:06:00Z</dcterms:modified>
</cp:coreProperties>
</file>